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485C" w14:textId="77777777" w:rsidR="00B7617F" w:rsidRP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36"/>
          <w:szCs w:val="36"/>
        </w:rPr>
      </w:pPr>
      <w:r w:rsidRPr="00B7617F">
        <w:rPr>
          <w:rFonts w:ascii="Roboto" w:hAnsi="Roboto"/>
          <w:b/>
          <w:bCs/>
          <w:color w:val="444444"/>
          <w:sz w:val="36"/>
          <w:szCs w:val="36"/>
        </w:rPr>
        <w:t>Závěrečná zpráva o projektu</w:t>
      </w:r>
    </w:p>
    <w:p w14:paraId="455DA19A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b/>
          <w:bCs/>
          <w:color w:val="444444"/>
          <w:sz w:val="26"/>
          <w:szCs w:val="26"/>
        </w:rPr>
        <w:t>Číslo projektu: </w:t>
      </w:r>
      <w:r>
        <w:rPr>
          <w:rFonts w:ascii="Roboto" w:hAnsi="Roboto"/>
          <w:color w:val="444444"/>
          <w:sz w:val="23"/>
          <w:szCs w:val="23"/>
        </w:rPr>
        <w:t>66-SU-118</w:t>
      </w:r>
    </w:p>
    <w:p w14:paraId="340D62EB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b/>
          <w:bCs/>
          <w:color w:val="444444"/>
          <w:sz w:val="26"/>
          <w:szCs w:val="26"/>
        </w:rPr>
        <w:t>Název projektu: Bioinformační centrum</w:t>
      </w:r>
    </w:p>
    <w:p w14:paraId="0098A046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b/>
          <w:bCs/>
          <w:color w:val="444444"/>
          <w:sz w:val="26"/>
          <w:szCs w:val="26"/>
        </w:rPr>
        <w:t>Název předkladatele: ZŠ Zbiroh, okres Rokycany, příspěvková organizace</w:t>
      </w:r>
    </w:p>
    <w:p w14:paraId="7A495B2B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b/>
          <w:bCs/>
          <w:color w:val="444444"/>
          <w:sz w:val="26"/>
          <w:szCs w:val="26"/>
        </w:rPr>
        <w:t>Zpracoval (a):  Mgr. Ing. Andrea Tláskalová</w:t>
      </w:r>
    </w:p>
    <w:p w14:paraId="6B3B743C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b/>
          <w:bCs/>
          <w:color w:val="444444"/>
          <w:sz w:val="26"/>
          <w:szCs w:val="26"/>
        </w:rPr>
        <w:t>Zpracováno ke dni: 15. 5. 2011</w:t>
      </w:r>
    </w:p>
    <w:p w14:paraId="62E711AA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8"/>
          <w:szCs w:val="28"/>
          <w:u w:val="single"/>
        </w:rPr>
        <w:t>Struktura závěrečné zprávy:</w:t>
      </w:r>
    </w:p>
    <w:p w14:paraId="559D87F0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b/>
          <w:bCs/>
          <w:color w:val="444444"/>
          <w:sz w:val="23"/>
          <w:szCs w:val="23"/>
        </w:rPr>
        <w:t> </w:t>
      </w:r>
    </w:p>
    <w:p w14:paraId="1774F295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b/>
          <w:bCs/>
          <w:color w:val="444444"/>
          <w:sz w:val="23"/>
          <w:szCs w:val="23"/>
        </w:rPr>
        <w:t>Celkové zhodnocení projektu:</w:t>
      </w:r>
    </w:p>
    <w:p w14:paraId="7C8B0349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</w:t>
      </w:r>
      <w:r>
        <w:rPr>
          <w:rFonts w:ascii="Roboto" w:hAnsi="Roboto"/>
          <w:color w:val="444444"/>
          <w:sz w:val="14"/>
          <w:szCs w:val="14"/>
        </w:rPr>
        <w:t>          </w:t>
      </w:r>
      <w:r>
        <w:rPr>
          <w:rFonts w:ascii="Roboto" w:hAnsi="Roboto"/>
          <w:color w:val="444444"/>
          <w:sz w:val="23"/>
          <w:szCs w:val="23"/>
        </w:rPr>
        <w:t>Čeho bylo dosaženo v rámci projektu</w:t>
      </w:r>
    </w:p>
    <w:p w14:paraId="7C09FA75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V našem městě vzniklo Bioinformační centrum. Žáci vytvořili 11 druhů informačních letáků, které spolu s letáky získanými od našich partner, rozdávají spoluobčanům v Bioinformačním centru ZŠ Zbiroh každou první středu v měsíci od 11.30 - 13.30 a na akcích školy. Vznikla knihovna, která obsahuje 70  knih zaměřených na BIO a EKO tematiku. Žáci zasadili další rostliny do školní biozahrady. Žáci v našem Bioinformačním centru pomáhají nejen radou, ale i možností vypůjčení publikací z naší nové knihovny a ochutnávku námi vypěstovaných biopotravin.</w:t>
      </w:r>
    </w:p>
    <w:p w14:paraId="25DA4CEC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</w:t>
      </w:r>
      <w:r>
        <w:rPr>
          <w:rFonts w:ascii="Roboto" w:hAnsi="Roboto"/>
          <w:color w:val="444444"/>
          <w:sz w:val="14"/>
          <w:szCs w:val="14"/>
        </w:rPr>
        <w:t>          </w:t>
      </w:r>
      <w:r>
        <w:rPr>
          <w:rFonts w:ascii="Roboto" w:hAnsi="Roboto"/>
          <w:color w:val="444444"/>
          <w:sz w:val="23"/>
          <w:szCs w:val="23"/>
        </w:rPr>
        <w:t>Jak byly naplněny původní představy, případně proč nebyly naplněny v plném rozsahu</w:t>
      </w:r>
    </w:p>
    <w:p w14:paraId="42C5BB4C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Všechny naše představy byly naplněny v plném rozsahu. Dokonce jsme díky do dobré komunikaci s partnery získali spoustu informačních letáků i knih navíc.</w:t>
      </w:r>
    </w:p>
    <w:p w14:paraId="36AF29FA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</w:t>
      </w:r>
      <w:r>
        <w:rPr>
          <w:rFonts w:ascii="Roboto" w:hAnsi="Roboto"/>
          <w:color w:val="444444"/>
          <w:sz w:val="14"/>
          <w:szCs w:val="14"/>
        </w:rPr>
        <w:t>          </w:t>
      </w:r>
      <w:r>
        <w:rPr>
          <w:rFonts w:ascii="Roboto" w:hAnsi="Roboto"/>
          <w:color w:val="444444"/>
          <w:sz w:val="23"/>
          <w:szCs w:val="23"/>
        </w:rPr>
        <w:t>Co projekt svým uskutečněním umožnil</w:t>
      </w:r>
    </w:p>
    <w:p w14:paraId="78EA2DB7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Projekt svým uskutečněním umožnil navázat úplně nový druh komunikace žáků s občany Zbirohu. Inspiroval nás k možnosti navázání na něj dalším projektem Bioinformační centrum jde občanům naproti a provozovat centrum přímo na školní biozahradě a plánovaných farmářských trzích.</w:t>
      </w:r>
    </w:p>
    <w:p w14:paraId="4AE8B3C6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</w:t>
      </w:r>
      <w:r>
        <w:rPr>
          <w:rFonts w:ascii="Roboto" w:hAnsi="Roboto"/>
          <w:color w:val="444444"/>
          <w:sz w:val="14"/>
          <w:szCs w:val="14"/>
        </w:rPr>
        <w:t>          </w:t>
      </w:r>
      <w:r>
        <w:rPr>
          <w:rFonts w:ascii="Roboto" w:hAnsi="Roboto"/>
          <w:color w:val="444444"/>
          <w:sz w:val="23"/>
          <w:szCs w:val="23"/>
        </w:rPr>
        <w:t>Dopad projektu na řešení problémů životního prostředí</w:t>
      </w:r>
    </w:p>
    <w:p w14:paraId="5C459B27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Na životní prostředí v obci má realizace projektu jednoznačně pozitivní vliv. Informace o biozahradě a zásadách ekologického zemědělství i udržitelného hospodaření začínají občané uplatňovat ve svých zahrádkách.</w:t>
      </w:r>
    </w:p>
    <w:p w14:paraId="755E1A68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</w:t>
      </w:r>
      <w:r>
        <w:rPr>
          <w:rFonts w:ascii="Roboto" w:hAnsi="Roboto"/>
          <w:color w:val="444444"/>
          <w:sz w:val="14"/>
          <w:szCs w:val="14"/>
        </w:rPr>
        <w:t>          </w:t>
      </w:r>
      <w:r>
        <w:rPr>
          <w:rFonts w:ascii="Roboto" w:hAnsi="Roboto"/>
          <w:color w:val="444444"/>
          <w:sz w:val="23"/>
          <w:szCs w:val="23"/>
        </w:rPr>
        <w:t>Dopad projektu na zlepšení výuky</w:t>
      </w:r>
    </w:p>
    <w:p w14:paraId="3627EF8F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 xml:space="preserve">Projekt vytvořil pro žáky přirozené, smysluplné situace, ve kterých rozvíjeli kompetence a plnili průřezová témata.  Při plánování a realizaci projektu žák svým aktivním </w:t>
      </w:r>
      <w:r>
        <w:rPr>
          <w:rFonts w:ascii="Roboto" w:hAnsi="Roboto"/>
          <w:color w:val="444444"/>
          <w:sz w:val="23"/>
          <w:szCs w:val="23"/>
        </w:rPr>
        <w:lastRenderedPageBreak/>
        <w:t>zainteresovaným postojem zjišťoval a třídil potřebné informace, promýšlel a plánoval způsoby řešení, zapojoval se do diskuze s jinými lidmi, bez ohledu na jejich příslušnost, argumentoval, obhajoval své názory s vědomím vlastní odpovědnosti za tato rozhodnutí.</w:t>
      </w:r>
    </w:p>
    <w:p w14:paraId="351E0A74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Novým přínosem bylo i seznámení se s prací v knihovně.</w:t>
      </w:r>
    </w:p>
    <w:p w14:paraId="5C83E53F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</w:t>
      </w:r>
      <w:r>
        <w:rPr>
          <w:rFonts w:ascii="Roboto" w:hAnsi="Roboto"/>
          <w:color w:val="444444"/>
          <w:sz w:val="14"/>
          <w:szCs w:val="14"/>
        </w:rPr>
        <w:t>          </w:t>
      </w:r>
      <w:r>
        <w:rPr>
          <w:rFonts w:ascii="Roboto" w:hAnsi="Roboto"/>
          <w:color w:val="444444"/>
          <w:sz w:val="23"/>
          <w:szCs w:val="23"/>
        </w:rPr>
        <w:t>Jak ovlivnil projekt vztahy uvnitř školy, vztah školy s komunitou a veřejností a vztahy v komunitě</w:t>
      </w:r>
    </w:p>
    <w:p w14:paraId="4AFE8B4F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Projekt pozitivně ovlivnil vztahy mezi žáky a pedagogy. Žáci opět ocenili, že měli možnost se vyjádřit k plánovanému projektu a hlavně, že se můžou účastnit realizace těchto změn. Navázali jsme úplně nové vztahy s komunitou, širokou veřejností a otevřeli Bioinformační centrum ZŠ Zbiroh i pro ně.</w:t>
      </w:r>
    </w:p>
    <w:p w14:paraId="22334558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-</w:t>
      </w:r>
      <w:r>
        <w:rPr>
          <w:rFonts w:ascii="Roboto" w:hAnsi="Roboto"/>
          <w:color w:val="444444"/>
          <w:sz w:val="14"/>
          <w:szCs w:val="14"/>
        </w:rPr>
        <w:t>          </w:t>
      </w:r>
      <w:r>
        <w:rPr>
          <w:rFonts w:ascii="Roboto" w:hAnsi="Roboto"/>
          <w:color w:val="444444"/>
          <w:sz w:val="23"/>
          <w:szCs w:val="23"/>
        </w:rPr>
        <w:t>Jaké aktivity budou navazovat na ukončený projekt</w:t>
      </w:r>
    </w:p>
    <w:p w14:paraId="23F80D2C" w14:textId="77777777" w:rsidR="00B7617F" w:rsidRDefault="00B7617F" w:rsidP="00B7617F">
      <w:pPr>
        <w:pStyle w:val="Normlnweb"/>
        <w:shd w:val="clear" w:color="auto" w:fill="FFFFFF"/>
        <w:spacing w:before="225" w:beforeAutospacing="0" w:after="225" w:afterAutospacing="0"/>
        <w:rPr>
          <w:rFonts w:ascii="Roboto" w:hAnsi="Roboto"/>
          <w:color w:val="444444"/>
          <w:sz w:val="23"/>
          <w:szCs w:val="23"/>
        </w:rPr>
      </w:pPr>
      <w:r>
        <w:rPr>
          <w:rFonts w:ascii="Roboto" w:hAnsi="Roboto"/>
          <w:color w:val="444444"/>
          <w:sz w:val="23"/>
          <w:szCs w:val="23"/>
        </w:rPr>
        <w:t>Na tento ukončený projekt bude navazovat pravidelný provoz bioinformačního centra každou první středu v měsíci (mimo letních prázdnin) a na akcích školy. Rozšířili jsme biozahradu a plánujeme zde pořádání besed a zahradních slavností. Naše Bioinformační centrum ZŠ Zbiroh chceme provozovat i na farmářských trzích, které jsme dostali nabídku pomáhat organizovat.</w:t>
      </w:r>
    </w:p>
    <w:p w14:paraId="10AE7857" w14:textId="77777777" w:rsidR="00AB041E" w:rsidRDefault="00AB041E"/>
    <w:sectPr w:rsidR="00AB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7F"/>
    <w:rsid w:val="00AB041E"/>
    <w:rsid w:val="00B7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8878"/>
  <w15:chartTrackingRefBased/>
  <w15:docId w15:val="{37F700FB-143C-4DE1-8D3B-CA59EF13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76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1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 - Galileo</dc:creator>
  <cp:keywords/>
  <dc:description/>
  <cp:lastModifiedBy>Barbora Kaščáková - Galileo</cp:lastModifiedBy>
  <cp:revision>1</cp:revision>
  <dcterms:created xsi:type="dcterms:W3CDTF">2021-10-09T15:47:00Z</dcterms:created>
  <dcterms:modified xsi:type="dcterms:W3CDTF">2021-10-09T15:47:00Z</dcterms:modified>
</cp:coreProperties>
</file>